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E9" w:rsidRPr="006F539D" w:rsidRDefault="005929E9" w:rsidP="005929E9">
      <w:pPr>
        <w:pStyle w:val="Heading1"/>
        <w:jc w:val="center"/>
        <w:rPr>
          <w:rFonts w:ascii="Century Schoolbook" w:hAnsi="Century Schoolbook" w:cs="Tahoma"/>
        </w:rPr>
      </w:pPr>
      <w:r w:rsidRPr="006F539D">
        <w:rPr>
          <w:rFonts w:ascii="Century Schoolbook" w:hAnsi="Century Schoolbook" w:cs="Tahoma"/>
        </w:rPr>
        <w:t>Learning to Use the Burner</w:t>
      </w:r>
    </w:p>
    <w:p w:rsidR="005929E9" w:rsidRDefault="005929E9" w:rsidP="005929E9">
      <w:pPr>
        <w:autoSpaceDE w:val="0"/>
        <w:autoSpaceDN w:val="0"/>
        <w:adjustRightInd w:val="0"/>
        <w:rPr>
          <w:rFonts w:ascii="Century Schoolbook" w:hAnsi="Century Schoolbook" w:cs="Tahoma"/>
          <w:b/>
          <w:bCs/>
          <w:szCs w:val="28"/>
        </w:rPr>
      </w:pPr>
    </w:p>
    <w:p w:rsidR="005929E9" w:rsidRPr="006F539D" w:rsidRDefault="005929E9" w:rsidP="005929E9">
      <w:pPr>
        <w:autoSpaceDE w:val="0"/>
        <w:autoSpaceDN w:val="0"/>
        <w:adjustRightInd w:val="0"/>
        <w:rPr>
          <w:rFonts w:ascii="Century Schoolbook" w:hAnsi="Century Schoolbook" w:cs="Tahoma"/>
          <w:b/>
          <w:bCs/>
        </w:rPr>
      </w:pPr>
      <w:r w:rsidRPr="006F539D">
        <w:rPr>
          <w:rFonts w:ascii="Century Schoolbook" w:hAnsi="Century Schoolbook" w:cs="Tahoma"/>
          <w:b/>
          <w:bCs/>
        </w:rPr>
        <w:t>Introduction</w:t>
      </w: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 xml:space="preserve">A flame occurs when a "flammable" substance reaches its ignition temperature and burns. A flame represents a </w:t>
      </w:r>
      <w:r w:rsidRPr="006F539D">
        <w:rPr>
          <w:rFonts w:ascii="Century Schoolbook" w:hAnsi="Century Schoolbook" w:cs="Tahoma"/>
          <w:szCs w:val="18"/>
          <w:u w:val="single"/>
        </w:rPr>
        <w:t>chemical change</w:t>
      </w:r>
      <w:r w:rsidRPr="006F539D">
        <w:rPr>
          <w:rFonts w:ascii="Century Schoolbook" w:hAnsi="Century Schoolbook" w:cs="Tahoma"/>
          <w:szCs w:val="18"/>
        </w:rPr>
        <w:t xml:space="preserve"> because the original substance that is being burned will be changed into something new. A flame results from a </w:t>
      </w:r>
      <w:r w:rsidRPr="006F539D">
        <w:rPr>
          <w:rFonts w:ascii="Century Schoolbook" w:hAnsi="Century Schoolbook" w:cs="Tahoma"/>
          <w:szCs w:val="18"/>
          <w:u w:val="single"/>
        </w:rPr>
        <w:t>combustion reaction</w:t>
      </w:r>
      <w:r w:rsidRPr="006F539D">
        <w:rPr>
          <w:rFonts w:ascii="Century Schoolbook" w:hAnsi="Century Schoolbook" w:cs="Tahoma"/>
          <w:szCs w:val="18"/>
        </w:rPr>
        <w:t xml:space="preserve">. Combustion reactions require oxygen, occur quickly, and produce lots of heat. A good source of heat has always been a requirement for many experiments. Robert Bunsen developed a new laboratory burner in 1853. The </w:t>
      </w:r>
      <w:r w:rsidRPr="006F539D">
        <w:rPr>
          <w:rFonts w:ascii="Century Schoolbook" w:hAnsi="Century Schoolbook" w:cs="Tahoma"/>
          <w:szCs w:val="18"/>
          <w:u w:val="single"/>
        </w:rPr>
        <w:t xml:space="preserve">Bunsen </w:t>
      </w:r>
      <w:proofErr w:type="gramStart"/>
      <w:r w:rsidRPr="006F539D">
        <w:rPr>
          <w:rFonts w:ascii="Century Schoolbook" w:hAnsi="Century Schoolbook" w:cs="Tahoma"/>
          <w:szCs w:val="18"/>
          <w:u w:val="single"/>
        </w:rPr>
        <w:t>Burner</w:t>
      </w:r>
      <w:proofErr w:type="gramEnd"/>
      <w:r w:rsidRPr="006F539D">
        <w:rPr>
          <w:rFonts w:ascii="Century Schoolbook" w:hAnsi="Century Schoolbook" w:cs="Tahoma"/>
          <w:szCs w:val="18"/>
        </w:rPr>
        <w:t xml:space="preserve"> is now a standard piece of laboratory equipment. The burner allows a flammable gas (usually natural gas/methane) to be burned in a controlled manner. The Bunsen </w:t>
      </w:r>
      <w:proofErr w:type="gramStart"/>
      <w:r w:rsidRPr="006F539D">
        <w:rPr>
          <w:rFonts w:ascii="Century Schoolbook" w:hAnsi="Century Schoolbook" w:cs="Tahoma"/>
          <w:szCs w:val="18"/>
        </w:rPr>
        <w:t>Burner</w:t>
      </w:r>
      <w:proofErr w:type="gramEnd"/>
      <w:r w:rsidRPr="006F539D">
        <w:rPr>
          <w:rFonts w:ascii="Century Schoolbook" w:hAnsi="Century Schoolbook" w:cs="Tahoma"/>
          <w:szCs w:val="18"/>
        </w:rPr>
        <w:t xml:space="preserve"> was an important innovation in chemistry because it provided a convenient, safe source for a very hot flame. Up until that time, alcohol burn</w:t>
      </w:r>
      <w:r>
        <w:rPr>
          <w:rFonts w:ascii="Century Schoolbook" w:hAnsi="Century Schoolbook" w:cs="Tahoma"/>
          <w:szCs w:val="18"/>
        </w:rPr>
        <w:t xml:space="preserve">ers and candles had been used to </w:t>
      </w:r>
      <w:r w:rsidRPr="006F539D">
        <w:rPr>
          <w:rFonts w:ascii="Century Schoolbook" w:hAnsi="Century Schoolbook" w:cs="Tahoma"/>
          <w:szCs w:val="18"/>
        </w:rPr>
        <w:t xml:space="preserve">provide heat. These sources provided inefficient, cooler flames. On occasion, we may choose to use a hotplate, which provides less intense heat, but does so without the danger associated with the open flame and the higher temperatures of a Bunsen </w:t>
      </w:r>
      <w:proofErr w:type="gramStart"/>
      <w:r w:rsidRPr="006F539D">
        <w:rPr>
          <w:rFonts w:ascii="Century Schoolbook" w:hAnsi="Century Schoolbook" w:cs="Tahoma"/>
          <w:szCs w:val="18"/>
        </w:rPr>
        <w:t>Burner</w:t>
      </w:r>
      <w:proofErr w:type="gramEnd"/>
      <w:r w:rsidRPr="006F539D">
        <w:rPr>
          <w:rFonts w:ascii="Century Schoolbook" w:hAnsi="Century Schoolbook" w:cs="Tahoma"/>
          <w:szCs w:val="18"/>
        </w:rPr>
        <w:t xml:space="preserve">. </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b/>
          <w:bCs/>
          <w:szCs w:val="18"/>
        </w:rPr>
      </w:pPr>
      <w:r w:rsidRPr="006F539D">
        <w:rPr>
          <w:rFonts w:ascii="Century Schoolbook" w:hAnsi="Century Schoolbook" w:cs="Tahoma"/>
          <w:b/>
          <w:bCs/>
          <w:szCs w:val="18"/>
        </w:rPr>
        <w:t>Objective:</w:t>
      </w:r>
    </w:p>
    <w:p w:rsidR="005929E9" w:rsidRPr="006F539D" w:rsidRDefault="005929E9" w:rsidP="005929E9">
      <w:pPr>
        <w:numPr>
          <w:ilvl w:val="0"/>
          <w:numId w:val="2"/>
        </w:numPr>
        <w:autoSpaceDE w:val="0"/>
        <w:autoSpaceDN w:val="0"/>
        <w:adjustRightInd w:val="0"/>
        <w:rPr>
          <w:rFonts w:ascii="Century Schoolbook" w:hAnsi="Century Schoolbook" w:cs="Tahoma"/>
          <w:szCs w:val="18"/>
        </w:rPr>
      </w:pPr>
      <w:r w:rsidRPr="006F539D">
        <w:rPr>
          <w:rFonts w:ascii="Century Schoolbook" w:hAnsi="Century Schoolbook" w:cs="Tahoma"/>
          <w:szCs w:val="18"/>
        </w:rPr>
        <w:t>Learn the parts of a laboratory burner</w:t>
      </w:r>
    </w:p>
    <w:p w:rsidR="005929E9" w:rsidRPr="006F539D" w:rsidRDefault="005929E9" w:rsidP="005929E9">
      <w:pPr>
        <w:numPr>
          <w:ilvl w:val="0"/>
          <w:numId w:val="2"/>
        </w:numPr>
        <w:autoSpaceDE w:val="0"/>
        <w:autoSpaceDN w:val="0"/>
        <w:adjustRightInd w:val="0"/>
        <w:rPr>
          <w:rFonts w:ascii="Century Schoolbook" w:hAnsi="Century Schoolbook" w:cs="Tahoma"/>
          <w:szCs w:val="18"/>
        </w:rPr>
      </w:pPr>
      <w:r w:rsidRPr="006F539D">
        <w:rPr>
          <w:rFonts w:ascii="Century Schoolbook" w:hAnsi="Century Schoolbook" w:cs="Tahoma"/>
          <w:szCs w:val="18"/>
        </w:rPr>
        <w:t>Learn how to safely use a laboratory burner</w:t>
      </w:r>
    </w:p>
    <w:p w:rsidR="005929E9" w:rsidRPr="006F539D" w:rsidRDefault="005929E9" w:rsidP="005929E9">
      <w:pPr>
        <w:numPr>
          <w:ilvl w:val="0"/>
          <w:numId w:val="2"/>
        </w:numPr>
        <w:autoSpaceDE w:val="0"/>
        <w:autoSpaceDN w:val="0"/>
        <w:adjustRightInd w:val="0"/>
        <w:rPr>
          <w:rFonts w:ascii="Century Schoolbook" w:hAnsi="Century Schoolbook" w:cs="Tahoma"/>
          <w:szCs w:val="18"/>
        </w:rPr>
      </w:pPr>
      <w:r w:rsidRPr="006F539D">
        <w:rPr>
          <w:rFonts w:ascii="Century Schoolbook" w:hAnsi="Century Schoolbook" w:cs="Tahoma"/>
          <w:szCs w:val="18"/>
        </w:rPr>
        <w:t>Study the flames and their characteristics</w:t>
      </w:r>
    </w:p>
    <w:p w:rsidR="005929E9" w:rsidRPr="006F539D" w:rsidRDefault="005929E9" w:rsidP="005929E9">
      <w:pPr>
        <w:numPr>
          <w:ilvl w:val="0"/>
          <w:numId w:val="2"/>
        </w:numPr>
        <w:autoSpaceDE w:val="0"/>
        <w:autoSpaceDN w:val="0"/>
        <w:adjustRightInd w:val="0"/>
        <w:rPr>
          <w:rFonts w:ascii="Century Schoolbook" w:hAnsi="Century Schoolbook" w:cs="Tahoma"/>
          <w:szCs w:val="18"/>
        </w:rPr>
      </w:pPr>
      <w:r w:rsidRPr="006F539D">
        <w:rPr>
          <w:rFonts w:ascii="Century Schoolbook" w:hAnsi="Century Schoolbook" w:cs="Tahoma"/>
          <w:szCs w:val="18"/>
        </w:rPr>
        <w:t>Light the burner with both a match and a flint lighter (striker)</w:t>
      </w:r>
    </w:p>
    <w:p w:rsidR="005929E9" w:rsidRPr="006F539D" w:rsidRDefault="005929E9" w:rsidP="005929E9">
      <w:pPr>
        <w:numPr>
          <w:ilvl w:val="0"/>
          <w:numId w:val="2"/>
        </w:numPr>
        <w:autoSpaceDE w:val="0"/>
        <w:autoSpaceDN w:val="0"/>
        <w:adjustRightInd w:val="0"/>
        <w:rPr>
          <w:rFonts w:ascii="Century Schoolbook" w:hAnsi="Century Schoolbook" w:cs="Tahoma"/>
          <w:szCs w:val="18"/>
        </w:rPr>
      </w:pPr>
      <w:r w:rsidRPr="006F539D">
        <w:rPr>
          <w:rFonts w:ascii="Century Schoolbook" w:hAnsi="Century Schoolbook" w:cs="Tahoma"/>
          <w:szCs w:val="18"/>
        </w:rPr>
        <w:t>Time how long it takes to boil 50 mL of water</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b/>
          <w:bCs/>
          <w:szCs w:val="18"/>
        </w:rPr>
      </w:pPr>
      <w:r w:rsidRPr="006F539D">
        <w:rPr>
          <w:rFonts w:ascii="Century Schoolbook" w:hAnsi="Century Schoolbook" w:cs="Tahoma"/>
          <w:b/>
          <w:bCs/>
          <w:szCs w:val="18"/>
        </w:rPr>
        <w:t>Materials:</w:t>
      </w: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Laboratory burner</w:t>
      </w:r>
      <w:r w:rsidRPr="006F539D">
        <w:rPr>
          <w:rFonts w:ascii="Century Schoolbook" w:hAnsi="Century Schoolbook" w:cs="Tahoma"/>
          <w:szCs w:val="18"/>
        </w:rPr>
        <w:tab/>
      </w:r>
      <w:r w:rsidRPr="006F539D">
        <w:rPr>
          <w:rFonts w:ascii="Century Schoolbook" w:hAnsi="Century Schoolbook" w:cs="Tahoma"/>
          <w:szCs w:val="18"/>
        </w:rPr>
        <w:tab/>
      </w:r>
      <w:r w:rsidRPr="006F539D">
        <w:rPr>
          <w:rFonts w:ascii="Century Schoolbook" w:hAnsi="Century Schoolbook" w:cs="Tahoma"/>
          <w:szCs w:val="18"/>
        </w:rPr>
        <w:tab/>
        <w:t>100 mL beaker</w:t>
      </w: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Matches</w:t>
      </w:r>
      <w:r w:rsidRPr="006F539D">
        <w:rPr>
          <w:rFonts w:ascii="Century Schoolbook" w:hAnsi="Century Schoolbook" w:cs="Tahoma"/>
          <w:szCs w:val="18"/>
        </w:rPr>
        <w:tab/>
      </w:r>
      <w:r w:rsidRPr="006F539D">
        <w:rPr>
          <w:rFonts w:ascii="Century Schoolbook" w:hAnsi="Century Schoolbook" w:cs="Tahoma"/>
          <w:szCs w:val="18"/>
        </w:rPr>
        <w:tab/>
      </w:r>
      <w:r w:rsidRPr="006F539D">
        <w:rPr>
          <w:rFonts w:ascii="Century Schoolbook" w:hAnsi="Century Schoolbook" w:cs="Tahoma"/>
          <w:szCs w:val="18"/>
        </w:rPr>
        <w:tab/>
      </w:r>
      <w:r w:rsidRPr="006F539D">
        <w:rPr>
          <w:rFonts w:ascii="Century Schoolbook" w:hAnsi="Century Schoolbook" w:cs="Tahoma"/>
          <w:szCs w:val="18"/>
        </w:rPr>
        <w:tab/>
        <w:t>graduated cylinder</w:t>
      </w:r>
    </w:p>
    <w:p w:rsidR="005929E9" w:rsidRPr="006F539D" w:rsidRDefault="005929E9" w:rsidP="005929E9">
      <w:pPr>
        <w:autoSpaceDE w:val="0"/>
        <w:autoSpaceDN w:val="0"/>
        <w:adjustRightInd w:val="0"/>
        <w:rPr>
          <w:rFonts w:ascii="Century Schoolbook" w:hAnsi="Century Schoolbook" w:cs="Tahoma"/>
          <w:szCs w:val="18"/>
        </w:rPr>
      </w:pPr>
      <w:smartTag w:uri="urn:schemas-microsoft-com:office:smarttags" w:element="place">
        <w:smartTag w:uri="urn:schemas-microsoft-com:office:smarttags" w:element="City">
          <w:r w:rsidRPr="006F539D">
            <w:rPr>
              <w:rFonts w:ascii="Century Schoolbook" w:hAnsi="Century Schoolbook" w:cs="Tahoma"/>
              <w:szCs w:val="18"/>
            </w:rPr>
            <w:t>Flint</w:t>
          </w:r>
        </w:smartTag>
      </w:smartTag>
      <w:r w:rsidRPr="006F539D">
        <w:rPr>
          <w:rFonts w:ascii="Century Schoolbook" w:hAnsi="Century Schoolbook" w:cs="Tahoma"/>
          <w:szCs w:val="18"/>
        </w:rPr>
        <w:t xml:space="preserve"> lighter</w:t>
      </w:r>
      <w:r w:rsidRPr="006F539D">
        <w:rPr>
          <w:rFonts w:ascii="Century Schoolbook" w:hAnsi="Century Schoolbook" w:cs="Tahoma"/>
          <w:szCs w:val="18"/>
        </w:rPr>
        <w:tab/>
      </w:r>
      <w:r w:rsidRPr="006F539D">
        <w:rPr>
          <w:rFonts w:ascii="Century Schoolbook" w:hAnsi="Century Schoolbook" w:cs="Tahoma"/>
          <w:szCs w:val="18"/>
        </w:rPr>
        <w:tab/>
      </w:r>
      <w:r w:rsidRPr="006F539D">
        <w:rPr>
          <w:rFonts w:ascii="Century Schoolbook" w:hAnsi="Century Schoolbook" w:cs="Tahoma"/>
          <w:szCs w:val="18"/>
        </w:rPr>
        <w:tab/>
      </w:r>
      <w:r w:rsidRPr="006F539D">
        <w:rPr>
          <w:rFonts w:ascii="Century Schoolbook" w:hAnsi="Century Schoolbook" w:cs="Tahoma"/>
          <w:szCs w:val="18"/>
        </w:rPr>
        <w:tab/>
        <w:t>tap water</w:t>
      </w: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Beaker tongs</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b/>
          <w:bCs/>
          <w:szCs w:val="18"/>
        </w:rPr>
        <w:t>Safety Precautions</w:t>
      </w:r>
      <w:r w:rsidRPr="006F539D">
        <w:rPr>
          <w:rFonts w:ascii="Century Schoolbook" w:hAnsi="Century Schoolbook" w:cs="Tahoma"/>
          <w:szCs w:val="18"/>
        </w:rPr>
        <w:t>:</w:t>
      </w:r>
    </w:p>
    <w:p w:rsidR="005929E9" w:rsidRPr="006F539D" w:rsidRDefault="005929E9" w:rsidP="005929E9">
      <w:pPr>
        <w:numPr>
          <w:ilvl w:val="0"/>
          <w:numId w:val="3"/>
        </w:numPr>
        <w:autoSpaceDE w:val="0"/>
        <w:autoSpaceDN w:val="0"/>
        <w:adjustRightInd w:val="0"/>
        <w:rPr>
          <w:rFonts w:ascii="Century Schoolbook" w:hAnsi="Century Schoolbook" w:cs="Tahoma"/>
          <w:szCs w:val="18"/>
        </w:rPr>
      </w:pPr>
      <w:r w:rsidRPr="006F539D">
        <w:rPr>
          <w:rFonts w:ascii="Century Schoolbook" w:hAnsi="Century Schoolbook" w:cs="Tahoma"/>
          <w:szCs w:val="18"/>
        </w:rPr>
        <w:t>Always wear goggles</w:t>
      </w:r>
    </w:p>
    <w:p w:rsidR="005929E9" w:rsidRPr="006F539D" w:rsidRDefault="005929E9" w:rsidP="005929E9">
      <w:pPr>
        <w:numPr>
          <w:ilvl w:val="0"/>
          <w:numId w:val="3"/>
        </w:numPr>
        <w:autoSpaceDE w:val="0"/>
        <w:autoSpaceDN w:val="0"/>
        <w:adjustRightInd w:val="0"/>
        <w:rPr>
          <w:rFonts w:ascii="Century Schoolbook" w:hAnsi="Century Schoolbook" w:cs="Tahoma"/>
          <w:szCs w:val="18"/>
        </w:rPr>
      </w:pPr>
      <w:r w:rsidRPr="006F539D">
        <w:rPr>
          <w:rFonts w:ascii="Century Schoolbook" w:hAnsi="Century Schoolbook" w:cs="Tahoma"/>
          <w:szCs w:val="18"/>
        </w:rPr>
        <w:t>Never eat or taste substances used in the lab</w:t>
      </w:r>
    </w:p>
    <w:p w:rsidR="005929E9" w:rsidRPr="006F539D" w:rsidRDefault="005929E9" w:rsidP="005929E9">
      <w:pPr>
        <w:numPr>
          <w:ilvl w:val="0"/>
          <w:numId w:val="3"/>
        </w:numPr>
        <w:autoSpaceDE w:val="0"/>
        <w:autoSpaceDN w:val="0"/>
        <w:adjustRightInd w:val="0"/>
        <w:rPr>
          <w:rFonts w:ascii="Century Schoolbook" w:hAnsi="Century Schoolbook" w:cs="Tahoma"/>
          <w:szCs w:val="18"/>
        </w:rPr>
      </w:pPr>
      <w:r w:rsidRPr="006F539D">
        <w:rPr>
          <w:rFonts w:ascii="Century Schoolbook" w:hAnsi="Century Schoolbook" w:cs="Tahoma"/>
          <w:szCs w:val="18"/>
        </w:rPr>
        <w:t>Remember that hot glassware looks the same as cold glassware</w:t>
      </w:r>
    </w:p>
    <w:p w:rsidR="005929E9" w:rsidRPr="006F539D" w:rsidRDefault="005929E9" w:rsidP="005929E9">
      <w:pPr>
        <w:numPr>
          <w:ilvl w:val="0"/>
          <w:numId w:val="3"/>
        </w:numPr>
        <w:autoSpaceDE w:val="0"/>
        <w:autoSpaceDN w:val="0"/>
        <w:adjustRightInd w:val="0"/>
        <w:rPr>
          <w:rFonts w:ascii="Century Schoolbook" w:hAnsi="Century Schoolbook" w:cs="Tahoma"/>
          <w:szCs w:val="18"/>
        </w:rPr>
      </w:pPr>
      <w:r w:rsidRPr="006F539D">
        <w:rPr>
          <w:rFonts w:ascii="Century Schoolbook" w:hAnsi="Century Schoolbook" w:cs="Tahoma"/>
          <w:szCs w:val="18"/>
        </w:rPr>
        <w:t>Boiling water and steam can burn skin</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b/>
          <w:bCs/>
        </w:rPr>
      </w:pPr>
      <w:r w:rsidRPr="006F539D">
        <w:rPr>
          <w:rFonts w:ascii="Century Schoolbook" w:hAnsi="Century Schoolbook" w:cs="Tahoma"/>
          <w:b/>
          <w:bCs/>
        </w:rPr>
        <w:t>Part 1: Learning the Parts of the Burner</w:t>
      </w:r>
    </w:p>
    <w:p w:rsidR="005929E9" w:rsidRPr="00EB33E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 xml:space="preserve">Obtain your burner and tubing and identify the gas inlet, air vent, burner tube, and rubber tubing. </w:t>
      </w:r>
      <w:r>
        <w:rPr>
          <w:rFonts w:ascii="Century Schoolbook" w:hAnsi="Century Schoolbook" w:cs="Tahoma"/>
          <w:szCs w:val="18"/>
        </w:rPr>
        <w:t>T</w:t>
      </w:r>
      <w:r w:rsidRPr="006F539D">
        <w:rPr>
          <w:rFonts w:ascii="Century Schoolbook" w:hAnsi="Century Schoolbook" w:cs="Tahoma"/>
          <w:szCs w:val="18"/>
        </w:rPr>
        <w:t xml:space="preserve">he apparatus </w:t>
      </w:r>
      <w:r>
        <w:rPr>
          <w:rFonts w:ascii="Century Schoolbook" w:hAnsi="Century Schoolbook" w:cs="Tahoma"/>
          <w:szCs w:val="18"/>
        </w:rPr>
        <w:t xml:space="preserve">comes </w:t>
      </w:r>
      <w:r w:rsidRPr="006F539D">
        <w:rPr>
          <w:rFonts w:ascii="Century Schoolbook" w:hAnsi="Century Schoolbook" w:cs="Tahoma"/>
          <w:szCs w:val="18"/>
        </w:rPr>
        <w:t>apart into 3 separate parts: rubber tubing,</w:t>
      </w:r>
      <w:r>
        <w:rPr>
          <w:rFonts w:ascii="Century Schoolbook" w:hAnsi="Century Schoolbook" w:cs="Tahoma"/>
          <w:szCs w:val="18"/>
        </w:rPr>
        <w:t xml:space="preserve"> </w:t>
      </w:r>
      <w:r w:rsidRPr="006F539D">
        <w:rPr>
          <w:rFonts w:ascii="Century Schoolbook" w:hAnsi="Century Schoolbook" w:cs="Tahoma"/>
          <w:szCs w:val="18"/>
        </w:rPr>
        <w:t xml:space="preserve">burner tube, and base. </w:t>
      </w:r>
      <w:r>
        <w:rPr>
          <w:rFonts w:ascii="Century Schoolbook" w:hAnsi="Century Schoolbook" w:cs="Tahoma"/>
          <w:szCs w:val="18"/>
        </w:rPr>
        <w:t>Be sure</w:t>
      </w:r>
      <w:r w:rsidRPr="006F539D">
        <w:rPr>
          <w:rFonts w:ascii="Century Schoolbook" w:hAnsi="Century Schoolbook" w:cs="Tahoma"/>
          <w:szCs w:val="18"/>
        </w:rPr>
        <w:t xml:space="preserve"> the burner tube </w:t>
      </w:r>
      <w:r>
        <w:rPr>
          <w:rFonts w:ascii="Century Schoolbook" w:hAnsi="Century Schoolbook" w:cs="Tahoma"/>
          <w:szCs w:val="18"/>
        </w:rPr>
        <w:t>is secured</w:t>
      </w:r>
      <w:r w:rsidRPr="006F539D">
        <w:rPr>
          <w:rFonts w:ascii="Century Schoolbook" w:hAnsi="Century Schoolbook" w:cs="Tahoma"/>
          <w:szCs w:val="18"/>
        </w:rPr>
        <w:t xml:space="preserve">. Check the tubing for cracks or wear. Call Mrs. </w:t>
      </w:r>
      <w:proofErr w:type="gramStart"/>
      <w:r w:rsidRPr="006F539D">
        <w:rPr>
          <w:rFonts w:ascii="Century Schoolbook" w:hAnsi="Century Schoolbook" w:cs="Tahoma"/>
          <w:szCs w:val="18"/>
        </w:rPr>
        <w:t>A</w:t>
      </w:r>
      <w:proofErr w:type="gramEnd"/>
      <w:r w:rsidRPr="006F539D">
        <w:rPr>
          <w:rFonts w:ascii="Century Schoolbook" w:hAnsi="Century Schoolbook" w:cs="Tahoma"/>
          <w:szCs w:val="18"/>
        </w:rPr>
        <w:t xml:space="preserve"> o</w:t>
      </w:r>
      <w:r>
        <w:rPr>
          <w:rFonts w:ascii="Century Schoolbook" w:hAnsi="Century Schoolbook" w:cs="Tahoma"/>
          <w:szCs w:val="18"/>
        </w:rPr>
        <w:t xml:space="preserve">ver if there are parts that are </w:t>
      </w:r>
      <w:r w:rsidRPr="006F539D">
        <w:rPr>
          <w:rFonts w:ascii="Century Schoolbook" w:hAnsi="Century Schoolbook" w:cs="Tahoma"/>
          <w:szCs w:val="18"/>
        </w:rPr>
        <w:t>questionable.</w:t>
      </w:r>
      <w:r>
        <w:rPr>
          <w:rFonts w:ascii="Century Schoolbook" w:hAnsi="Century Schoolbook" w:cs="Tahoma"/>
          <w:noProof/>
          <w:szCs w:val="18"/>
        </w:rPr>
        <mc:AlternateContent>
          <mc:Choice Requires="wpc">
            <w:drawing>
              <wp:inline distT="0" distB="0" distL="0" distR="0" wp14:anchorId="6B22ABAC" wp14:editId="2C20CC10">
                <wp:extent cx="914400" cy="229235"/>
                <wp:effectExtent l="3810" t="381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FA93FE4" id="Canvas 7" o:spid="_x0000_s1026" editas="canvas" style="width:1in;height:18.05pt;mso-position-horizontal-relative:char;mso-position-vertical-relative:line" coordsize="914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92;visibility:visible;mso-wrap-style:square">
                  <v:fill o:detectmouseclick="t"/>
                  <v:path o:connecttype="none"/>
                </v:shape>
                <w10:anchorlock/>
              </v:group>
            </w:pict>
          </mc:Fallback>
        </mc:AlternateContent>
      </w:r>
    </w:p>
    <w:p w:rsidR="005929E9" w:rsidRDefault="005929E9" w:rsidP="005929E9">
      <w:pPr>
        <w:autoSpaceDE w:val="0"/>
        <w:autoSpaceDN w:val="0"/>
        <w:adjustRightInd w:val="0"/>
        <w:rPr>
          <w:rFonts w:ascii="Century Schoolbook" w:hAnsi="Century Schoolbook" w:cs="Tahoma"/>
          <w:szCs w:val="18"/>
        </w:rPr>
      </w:pPr>
      <w:r>
        <w:rPr>
          <w:rFonts w:ascii="Century Schoolbook" w:hAnsi="Century Schoolbook" w:cs="Tahoma"/>
          <w:noProof/>
          <w:szCs w:val="18"/>
        </w:rPr>
        <w:lastRenderedPageBreak/>
        <mc:AlternateContent>
          <mc:Choice Requires="wps">
            <w:drawing>
              <wp:anchor distT="0" distB="0" distL="114300" distR="114300" simplePos="0" relativeHeight="251663360" behindDoc="0" locked="0" layoutInCell="1" allowOverlap="1" wp14:anchorId="01414EEB" wp14:editId="417D3D53">
                <wp:simplePos x="0" y="0"/>
                <wp:positionH relativeFrom="column">
                  <wp:posOffset>1026335</wp:posOffset>
                </wp:positionH>
                <wp:positionV relativeFrom="paragraph">
                  <wp:posOffset>18327</wp:posOffset>
                </wp:positionV>
                <wp:extent cx="1330610" cy="50449"/>
                <wp:effectExtent l="19050" t="76200" r="22225" b="45085"/>
                <wp:wrapNone/>
                <wp:docPr id="10" name="Straight Arrow Connector 10"/>
                <wp:cNvGraphicFramePr/>
                <a:graphic xmlns:a="http://schemas.openxmlformats.org/drawingml/2006/main">
                  <a:graphicData uri="http://schemas.microsoft.com/office/word/2010/wordprocessingShape">
                    <wps:wsp>
                      <wps:cNvCnPr/>
                      <wps:spPr>
                        <a:xfrm flipH="1" flipV="1">
                          <a:off x="0" y="0"/>
                          <a:ext cx="1330610" cy="5044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38B3FD6D" id="_x0000_t32" coordsize="21600,21600" o:spt="32" o:oned="t" path="m,l21600,21600e" filled="f">
                <v:path arrowok="t" fillok="f" o:connecttype="none"/>
                <o:lock v:ext="edit" shapetype="t"/>
              </v:shapetype>
              <v:shape id="Straight Arrow Connector 10" o:spid="_x0000_s1026" type="#_x0000_t32" style="position:absolute;margin-left:80.8pt;margin-top:1.45pt;width:104.75pt;height:3.9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" strokecolor="windowText" strokeweight="1.5pt">
                <v:stroke endarrow="block" joinstyle="miter"/>
              </v:shape>
            </w:pict>
          </mc:Fallback>
        </mc:AlternateContent>
      </w:r>
      <w:r>
        <w:rPr>
          <w:noProof/>
        </w:rPr>
        <w:drawing>
          <wp:anchor distT="0" distB="0" distL="114300" distR="114300" simplePos="0" relativeHeight="251660288" behindDoc="0" locked="0" layoutInCell="1" allowOverlap="1" wp14:anchorId="7CA67C94" wp14:editId="1A0646DC">
            <wp:simplePos x="0" y="0"/>
            <wp:positionH relativeFrom="column">
              <wp:posOffset>1028700</wp:posOffset>
            </wp:positionH>
            <wp:positionV relativeFrom="paragraph">
              <wp:posOffset>20320</wp:posOffset>
            </wp:positionV>
            <wp:extent cx="2628900" cy="3676650"/>
            <wp:effectExtent l="0" t="0" r="0" b="0"/>
            <wp:wrapSquare wrapText="right"/>
            <wp:docPr id="6" name="Picture 6" descr="http://www.cardinal.com/us/en/distributedproducts/images/B/B9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dinal.com/us/en/distributedproducts/images/B/B9520-2.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262890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"http://www.cardinal.com/us/en/distributedproducts/images/B/B9520-2.jpg" \* MERGEFORMATINET </w:instrText>
      </w:r>
      <w:r>
        <w:fldChar w:fldCharType="end"/>
      </w:r>
    </w:p>
    <w:p w:rsidR="005929E9" w:rsidRPr="00EB33ED" w:rsidRDefault="005929E9" w:rsidP="005929E9">
      <w:pPr>
        <w:rPr>
          <w:rFonts w:ascii="Century Schoolbook" w:hAnsi="Century Schoolbook" w:cs="Tahoma"/>
          <w:szCs w:val="18"/>
        </w:rPr>
      </w:pPr>
    </w:p>
    <w:p w:rsidR="005929E9" w:rsidRPr="00EB33ED" w:rsidRDefault="005929E9" w:rsidP="005929E9">
      <w:pPr>
        <w:rPr>
          <w:rFonts w:ascii="Century Schoolbook" w:hAnsi="Century Schoolbook" w:cs="Tahoma"/>
          <w:szCs w:val="18"/>
        </w:rPr>
      </w:pPr>
    </w:p>
    <w:p w:rsidR="005929E9" w:rsidRPr="00EB33ED" w:rsidRDefault="005929E9" w:rsidP="005929E9">
      <w:pPr>
        <w:rPr>
          <w:rFonts w:ascii="Century Schoolbook" w:hAnsi="Century Schoolbook" w:cs="Tahoma"/>
          <w:szCs w:val="18"/>
        </w:rPr>
      </w:pPr>
    </w:p>
    <w:p w:rsidR="005929E9" w:rsidRPr="00EB33ED" w:rsidRDefault="005929E9" w:rsidP="005929E9">
      <w:pPr>
        <w:rPr>
          <w:rFonts w:ascii="Century Schoolbook" w:hAnsi="Century Schoolbook" w:cs="Tahoma"/>
          <w:szCs w:val="18"/>
        </w:rPr>
      </w:pPr>
    </w:p>
    <w:p w:rsidR="005929E9" w:rsidRPr="00EB33ED" w:rsidRDefault="005929E9" w:rsidP="005929E9">
      <w:pPr>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r>
        <w:rPr>
          <w:rFonts w:ascii="Century Schoolbook" w:hAnsi="Century Schoolbook" w:cs="Tahoma"/>
          <w:noProof/>
          <w:szCs w:val="18"/>
        </w:rPr>
        <mc:AlternateContent>
          <mc:Choice Requires="wps">
            <w:drawing>
              <wp:anchor distT="0" distB="0" distL="114300" distR="114300" simplePos="0" relativeHeight="251662336" behindDoc="0" locked="0" layoutInCell="1" allowOverlap="1" wp14:anchorId="7DD91A98" wp14:editId="0CDE2DA9">
                <wp:simplePos x="0" y="0"/>
                <wp:positionH relativeFrom="column">
                  <wp:posOffset>2426313</wp:posOffset>
                </wp:positionH>
                <wp:positionV relativeFrom="paragraph">
                  <wp:posOffset>53625</wp:posOffset>
                </wp:positionV>
                <wp:extent cx="1330610" cy="50449"/>
                <wp:effectExtent l="19050" t="76200" r="22225" b="45085"/>
                <wp:wrapNone/>
                <wp:docPr id="8" name="Straight Arrow Connector 8"/>
                <wp:cNvGraphicFramePr/>
                <a:graphic xmlns:a="http://schemas.openxmlformats.org/drawingml/2006/main">
                  <a:graphicData uri="http://schemas.microsoft.com/office/word/2010/wordprocessingShape">
                    <wps:wsp>
                      <wps:cNvCnPr/>
                      <wps:spPr>
                        <a:xfrm flipH="1" flipV="1">
                          <a:off x="0" y="0"/>
                          <a:ext cx="1330610" cy="50449"/>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36DA0E" id="Straight Arrow Connector 8" o:spid="_x0000_s1026" type="#_x0000_t32" style="position:absolute;margin-left:191.05pt;margin-top:4.2pt;width:104.75pt;height:3.9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" strokecolor="black [3213]" strokeweight="1.5pt">
                <v:stroke endarrow="block" joinstyle="miter"/>
              </v:shape>
            </w:pict>
          </mc:Fallback>
        </mc:AlternateContent>
      </w:r>
      <w:r>
        <w:rPr>
          <w:rFonts w:ascii="Century Schoolbook" w:hAnsi="Century Schoolbook" w:cs="Tahoma"/>
          <w:szCs w:val="18"/>
        </w:rPr>
        <w:t>Tube</w:t>
      </w: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r>
        <w:rPr>
          <w:rFonts w:ascii="Century Schoolbook" w:hAnsi="Century Schoolbook" w:cs="Tahoma"/>
          <w:noProof/>
          <w:szCs w:val="18"/>
        </w:rPr>
        <mc:AlternateContent>
          <mc:Choice Requires="wps">
            <w:drawing>
              <wp:anchor distT="0" distB="0" distL="114300" distR="114300" simplePos="0" relativeHeight="251664384" behindDoc="0" locked="0" layoutInCell="1" allowOverlap="1" wp14:anchorId="428A6A5C" wp14:editId="531F2D94">
                <wp:simplePos x="0" y="0"/>
                <wp:positionH relativeFrom="column">
                  <wp:posOffset>2426313</wp:posOffset>
                </wp:positionH>
                <wp:positionV relativeFrom="paragraph">
                  <wp:posOffset>95863</wp:posOffset>
                </wp:positionV>
                <wp:extent cx="1330325" cy="25225"/>
                <wp:effectExtent l="38100" t="76200" r="22225" b="70485"/>
                <wp:wrapNone/>
                <wp:docPr id="11" name="Straight Arrow Connector 11"/>
                <wp:cNvGraphicFramePr/>
                <a:graphic xmlns:a="http://schemas.openxmlformats.org/drawingml/2006/main">
                  <a:graphicData uri="http://schemas.microsoft.com/office/word/2010/wordprocessingShape">
                    <wps:wsp>
                      <wps:cNvCnPr/>
                      <wps:spPr>
                        <a:xfrm flipH="1" flipV="1">
                          <a:off x="0" y="0"/>
                          <a:ext cx="1330325" cy="25225"/>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4E9A24" id="Straight Arrow Connector 11" o:spid="_x0000_s1026" type="#_x0000_t32" style="position:absolute;margin-left:191.05pt;margin-top:7.55pt;width:104.75pt;height:2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" strokecolor="black [3213]" strokeweight="1.5pt">
                <v:stroke endarrow="block" joinstyle="miter"/>
              </v:shape>
            </w:pict>
          </mc:Fallback>
        </mc:AlternateContent>
      </w:r>
      <w:r>
        <w:rPr>
          <w:rFonts w:ascii="Century Schoolbook" w:hAnsi="Century Schoolbook" w:cs="Tahoma"/>
          <w:szCs w:val="18"/>
        </w:rPr>
        <w:t>Air vent</w:t>
      </w:r>
    </w:p>
    <w:p w:rsidR="005929E9" w:rsidRDefault="005929E9" w:rsidP="005929E9">
      <w:pPr>
        <w:autoSpaceDE w:val="0"/>
        <w:autoSpaceDN w:val="0"/>
        <w:adjustRightInd w:val="0"/>
        <w:rPr>
          <w:rFonts w:ascii="Century Schoolbook" w:hAnsi="Century Schoolbook" w:cs="Tahoma"/>
          <w:szCs w:val="18"/>
        </w:rPr>
      </w:pPr>
      <w:r>
        <w:rPr>
          <w:rFonts w:ascii="Century Schoolbook" w:hAnsi="Century Schoolbook" w:cs="Tahoma"/>
          <w:noProof/>
          <w:szCs w:val="18"/>
        </w:rPr>
        <mc:AlternateContent>
          <mc:Choice Requires="wps">
            <w:drawing>
              <wp:anchor distT="0" distB="0" distL="114300" distR="114300" simplePos="0" relativeHeight="251661312" behindDoc="0" locked="0" layoutInCell="1" allowOverlap="1" wp14:anchorId="6E245EA7" wp14:editId="04502F59">
                <wp:simplePos x="0" y="0"/>
                <wp:positionH relativeFrom="column">
                  <wp:posOffset>508635</wp:posOffset>
                </wp:positionH>
                <wp:positionV relativeFrom="paragraph">
                  <wp:posOffset>101600</wp:posOffset>
                </wp:positionV>
                <wp:extent cx="914400" cy="295910"/>
                <wp:effectExtent l="0" t="0" r="19050" b="27940"/>
                <wp:wrapSquare wrapText="r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910"/>
                        </a:xfrm>
                        <a:prstGeom prst="rect">
                          <a:avLst/>
                        </a:prstGeom>
                        <a:solidFill>
                          <a:srgbClr val="FFFFFF"/>
                        </a:solidFill>
                        <a:ln w="9525">
                          <a:solidFill>
                            <a:srgbClr val="000000"/>
                          </a:solidFill>
                          <a:miter lim="800000"/>
                          <a:headEnd/>
                          <a:tailEnd/>
                        </a:ln>
                      </wps:spPr>
                      <wps:txbx>
                        <w:txbxContent>
                          <w:p w:rsidR="005929E9" w:rsidRDefault="005929E9" w:rsidP="005929E9">
                            <w:r>
                              <w:t>Gas inlet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5EA7" id="_x0000_t202" coordsize="21600,21600" o:spt="202" path="m,l,21600r21600,l21600,xe">
                <v:stroke joinstyle="miter"/>
                <v:path gradientshapeok="t" o:connecttype="rect"/>
              </v:shapetype>
              <v:shape id="Text Box 5" o:spid="_x0000_s1026" type="#_x0000_t202" style="position:absolute;margin-left:40.05pt;margin-top:8pt;width:1in;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">
                <v:textbox>
                  <w:txbxContent>
                    <w:p w:rsidR="005929E9" w:rsidRDefault="005929E9" w:rsidP="005929E9">
                      <w:r>
                        <w:t>Gas inlet</w:t>
                      </w:r>
                    </w:p>
                  </w:txbxContent>
                </v:textbox>
                <w10:wrap type="square" side="right"/>
              </v:shape>
            </w:pict>
          </mc:Fallback>
        </mc:AlternateContent>
      </w: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p>
    <w:p w:rsidR="005929E9" w:rsidRPr="006F539D" w:rsidRDefault="00006F46" w:rsidP="005929E9">
      <w:pPr>
        <w:autoSpaceDE w:val="0"/>
        <w:autoSpaceDN w:val="0"/>
        <w:adjustRightInd w:val="0"/>
        <w:rPr>
          <w:rFonts w:ascii="Century Schoolbook" w:hAnsi="Century Schoolbook" w:cs="Tahoma"/>
          <w:szCs w:val="18"/>
        </w:rPr>
      </w:pPr>
      <w:r>
        <w:rPr>
          <w:rFonts w:ascii="Century Schoolbook" w:hAnsi="Century Schoolbook" w:cs="Tahoma"/>
          <w:noProof/>
          <w:szCs w:val="18"/>
        </w:rPr>
        <mc:AlternateContent>
          <mc:Choice Requires="wps">
            <w:drawing>
              <wp:anchor distT="0" distB="0" distL="114300" distR="114300" simplePos="0" relativeHeight="251666432" behindDoc="0" locked="0" layoutInCell="1" allowOverlap="1">
                <wp:simplePos x="0" y="0"/>
                <wp:positionH relativeFrom="column">
                  <wp:posOffset>3611880</wp:posOffset>
                </wp:positionH>
                <wp:positionV relativeFrom="paragraph">
                  <wp:posOffset>327226</wp:posOffset>
                </wp:positionV>
                <wp:extent cx="1552250" cy="463891"/>
                <wp:effectExtent l="0" t="0" r="10160" b="12700"/>
                <wp:wrapNone/>
                <wp:docPr id="9" name="Text Box 9"/>
                <wp:cNvGraphicFramePr/>
                <a:graphic xmlns:a="http://schemas.openxmlformats.org/drawingml/2006/main">
                  <a:graphicData uri="http://schemas.microsoft.com/office/word/2010/wordprocessingShape">
                    <wps:wsp>
                      <wps:cNvSpPr txBox="1"/>
                      <wps:spPr>
                        <a:xfrm>
                          <a:off x="0" y="0"/>
                          <a:ext cx="1552250" cy="463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F46" w:rsidRPr="00006F46" w:rsidRDefault="00006F46">
                            <w:pPr>
                              <w:rPr>
                                <w:sz w:val="18"/>
                                <w:szCs w:val="18"/>
                              </w:rPr>
                            </w:pPr>
                            <w:r w:rsidRPr="00006F46">
                              <w:rPr>
                                <w:sz w:val="18"/>
                                <w:szCs w:val="18"/>
                              </w:rPr>
                              <w:t>Not</w:t>
                            </w:r>
                            <w:r>
                              <w:rPr>
                                <w:sz w:val="18"/>
                                <w:szCs w:val="18"/>
                              </w:rPr>
                              <w:t xml:space="preserve"> shown: air adjustment, rubber tubing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84.4pt;margin-top:25.75pt;width:122.2pt;height: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" fillcolor="white [3201]" strokeweight=".5pt">
                <v:textbox>
                  <w:txbxContent>
                    <w:p w:rsidR="00006F46" w:rsidRPr="00006F46" w:rsidRDefault="00006F46">
                      <w:pPr>
                        <w:rPr>
                          <w:sz w:val="18"/>
                          <w:szCs w:val="18"/>
                        </w:rPr>
                      </w:pPr>
                      <w:r w:rsidRPr="00006F46">
                        <w:rPr>
                          <w:sz w:val="18"/>
                          <w:szCs w:val="18"/>
                        </w:rPr>
                        <w:t>Not</w:t>
                      </w:r>
                      <w:r>
                        <w:rPr>
                          <w:sz w:val="18"/>
                          <w:szCs w:val="18"/>
                        </w:rPr>
                        <w:t xml:space="preserve"> shown: air adjustment, rubber tubing</w:t>
                      </w:r>
                    </w:p>
                  </w:txbxContent>
                </v:textbox>
              </v:shape>
            </w:pict>
          </mc:Fallback>
        </mc:AlternateContent>
      </w:r>
      <w:r w:rsidR="005929E9">
        <w:rPr>
          <w:rFonts w:ascii="Century Schoolbook" w:hAnsi="Century Schoolbook" w:cs="Tahoma"/>
          <w:noProof/>
          <w:szCs w:val="18"/>
        </w:rPr>
        <mc:AlternateContent>
          <mc:Choice Requires="wps">
            <w:drawing>
              <wp:anchor distT="0" distB="0" distL="114300" distR="114300" simplePos="0" relativeHeight="251665408" behindDoc="0" locked="0" layoutInCell="1" allowOverlap="1" wp14:anchorId="1335146B" wp14:editId="765D115A">
                <wp:simplePos x="0" y="0"/>
                <wp:positionH relativeFrom="column">
                  <wp:posOffset>3145221</wp:posOffset>
                </wp:positionH>
                <wp:positionV relativeFrom="paragraph">
                  <wp:posOffset>100899</wp:posOffset>
                </wp:positionV>
                <wp:extent cx="611220" cy="50450"/>
                <wp:effectExtent l="38100" t="19050" r="17780" b="83185"/>
                <wp:wrapNone/>
                <wp:docPr id="12" name="Straight Arrow Connector 12"/>
                <wp:cNvGraphicFramePr/>
                <a:graphic xmlns:a="http://schemas.openxmlformats.org/drawingml/2006/main">
                  <a:graphicData uri="http://schemas.microsoft.com/office/word/2010/wordprocessingShape">
                    <wps:wsp>
                      <wps:cNvCnPr/>
                      <wps:spPr>
                        <a:xfrm flipH="1">
                          <a:off x="0" y="0"/>
                          <a:ext cx="611220" cy="5045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74084B3" id="Straight Arrow Connector 12" o:spid="_x0000_s1026" type="#_x0000_t32" style="position:absolute;margin-left:247.65pt;margin-top:7.95pt;width:48.15pt;height:3.9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" strokecolor="black [3213]" strokeweight="1.5pt">
                <v:stroke endarrow="block" joinstyle="miter"/>
              </v:shape>
            </w:pict>
          </mc:Fallback>
        </mc:AlternateContent>
      </w:r>
      <w:r w:rsidR="005929E9">
        <w:rPr>
          <w:rFonts w:ascii="Century Schoolbook" w:hAnsi="Century Schoolbook" w:cs="Tahoma"/>
          <w:szCs w:val="18"/>
        </w:rPr>
        <w:t>Base</w:t>
      </w:r>
      <w:r w:rsidR="005929E9">
        <w:rPr>
          <w:rFonts w:ascii="Century Schoolbook" w:hAnsi="Century Schoolbook" w:cs="Tahoma"/>
          <w:szCs w:val="18"/>
        </w:rPr>
        <w:br w:type="textWrapping" w:clear="all"/>
      </w:r>
      <w:bookmarkStart w:id="0" w:name="_GoBack"/>
      <w:bookmarkEnd w:id="0"/>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b/>
          <w:bCs/>
        </w:rPr>
      </w:pPr>
      <w:r w:rsidRPr="006F539D">
        <w:rPr>
          <w:rFonts w:ascii="Century Schoolbook" w:hAnsi="Century Schoolbook" w:cs="Tahoma"/>
          <w:b/>
          <w:bCs/>
        </w:rPr>
        <w:t>Part 2: Preparing the Burner for Lighting</w:t>
      </w:r>
    </w:p>
    <w:p w:rsidR="005929E9" w:rsidRPr="006F539D" w:rsidRDefault="005929E9" w:rsidP="005929E9">
      <w:pPr>
        <w:autoSpaceDE w:val="0"/>
        <w:autoSpaceDN w:val="0"/>
        <w:adjustRightInd w:val="0"/>
        <w:rPr>
          <w:rFonts w:ascii="Century Schoolbook" w:hAnsi="Century Schoolbook" w:cs="Tahoma"/>
          <w:b/>
          <w:bCs/>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 xml:space="preserve">1. Connect the rubber tubing to one of the </w:t>
      </w:r>
      <w:r>
        <w:rPr>
          <w:rFonts w:ascii="Century Schoolbook" w:hAnsi="Century Schoolbook" w:cs="Tahoma"/>
          <w:szCs w:val="18"/>
        </w:rPr>
        <w:t>gas jets. Observe the pictures t</w:t>
      </w:r>
      <w:r w:rsidRPr="006F539D">
        <w:rPr>
          <w:rFonts w:ascii="Century Schoolbook" w:hAnsi="Century Schoolbook" w:cs="Tahoma"/>
          <w:szCs w:val="18"/>
        </w:rPr>
        <w:t xml:space="preserve">o </w:t>
      </w:r>
      <w:r>
        <w:rPr>
          <w:rFonts w:ascii="Century Schoolbook" w:hAnsi="Century Schoolbook" w:cs="Tahoma"/>
          <w:szCs w:val="18"/>
        </w:rPr>
        <w:t>determine if the</w:t>
      </w:r>
      <w:r w:rsidRPr="006F539D">
        <w:rPr>
          <w:rFonts w:ascii="Century Schoolbook" w:hAnsi="Century Schoolbook" w:cs="Tahoma"/>
          <w:szCs w:val="18"/>
        </w:rPr>
        <w:t xml:space="preserve"> jet is open </w:t>
      </w:r>
      <w:r>
        <w:rPr>
          <w:rFonts w:ascii="Century Schoolbook" w:hAnsi="Century Schoolbook" w:cs="Tahoma"/>
          <w:szCs w:val="18"/>
        </w:rPr>
        <w:t>(</w:t>
      </w:r>
      <w:r w:rsidRPr="006F539D">
        <w:rPr>
          <w:rFonts w:ascii="Century Schoolbook" w:hAnsi="Century Schoolbook" w:cs="Tahoma"/>
          <w:szCs w:val="18"/>
        </w:rPr>
        <w:t>when the handle is parallel to the nozzle</w:t>
      </w:r>
      <w:r>
        <w:rPr>
          <w:rFonts w:ascii="Century Schoolbook" w:hAnsi="Century Schoolbook" w:cs="Tahoma"/>
          <w:szCs w:val="18"/>
        </w:rPr>
        <w:t>)</w:t>
      </w:r>
      <w:r w:rsidRPr="006F539D">
        <w:rPr>
          <w:rFonts w:ascii="Century Schoolbook" w:hAnsi="Century Schoolbook" w:cs="Tahoma"/>
          <w:szCs w:val="18"/>
        </w:rPr>
        <w:t>.</w:t>
      </w:r>
      <w:r>
        <w:rPr>
          <w:rFonts w:ascii="Century Schoolbook" w:hAnsi="Century Schoolbook" w:cs="Tahoma"/>
          <w:szCs w:val="18"/>
        </w:rPr>
        <w:t xml:space="preserve"> </w:t>
      </w:r>
      <w:r w:rsidRPr="006F539D">
        <w:rPr>
          <w:rFonts w:ascii="Century Schoolbook" w:hAnsi="Century Schoolbook" w:cs="Tahoma"/>
          <w:szCs w:val="18"/>
        </w:rPr>
        <w:t xml:space="preserve"> Off is when the handle is turned perpendicular to the jet.</w:t>
      </w: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noProof/>
          <w:szCs w:val="18"/>
        </w:rPr>
        <w:drawing>
          <wp:inline distT="0" distB="0" distL="0" distR="0" wp14:anchorId="6B6FAAA5" wp14:editId="35F26D02">
            <wp:extent cx="1992630" cy="19926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992630" cy="1992630"/>
                    </a:xfrm>
                    <a:prstGeom prst="rect">
                      <a:avLst/>
                    </a:prstGeom>
                    <a:noFill/>
                    <a:ln>
                      <a:noFill/>
                    </a:ln>
                  </pic:spPr>
                </pic:pic>
              </a:graphicData>
            </a:graphic>
          </wp:inline>
        </w:drawing>
      </w:r>
      <w:r w:rsidRPr="006F539D">
        <w:rPr>
          <w:rFonts w:ascii="Century Schoolbook" w:hAnsi="Century Schoolbook" w:cs="Tahoma"/>
          <w:noProof/>
          <w:szCs w:val="18"/>
        </w:rPr>
        <w:drawing>
          <wp:inline distT="0" distB="0" distL="0" distR="0" wp14:anchorId="304CC350" wp14:editId="0BEDA8E3">
            <wp:extent cx="1955165" cy="199263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55165" cy="1992630"/>
                    </a:xfrm>
                    <a:prstGeom prst="rect">
                      <a:avLst/>
                    </a:prstGeom>
                    <a:noFill/>
                    <a:ln>
                      <a:noFill/>
                    </a:ln>
                  </pic:spPr>
                </pic:pic>
              </a:graphicData>
            </a:graphic>
          </wp:inline>
        </w:drawing>
      </w: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Pr>
          <w:rFonts w:ascii="Century Schoolbook" w:hAnsi="Century Schoolbook" w:cs="Tahoma"/>
          <w:szCs w:val="18"/>
        </w:rPr>
        <w:t xml:space="preserve">2. </w:t>
      </w:r>
      <w:r w:rsidRPr="006F539D">
        <w:rPr>
          <w:rFonts w:ascii="Century Schoolbook" w:hAnsi="Century Schoolbook" w:cs="Tahoma"/>
          <w:szCs w:val="18"/>
        </w:rPr>
        <w:t>Obtain some matches. Make sure the burner is not positioned close to anyone or anything flammable. If you have long hair, make sure it is tied back. If you have loose clothing, such as a tie or a shirt that hangs at the elbows, take the necessary steps to ensure that the clothing will not get acquainted with the flame.</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Pr>
          <w:rFonts w:ascii="Century Schoolbook" w:hAnsi="Century Schoolbook" w:cs="Tahoma"/>
          <w:szCs w:val="18"/>
        </w:rPr>
        <w:t>3</w:t>
      </w:r>
      <w:r w:rsidRPr="006F539D">
        <w:rPr>
          <w:rFonts w:ascii="Century Schoolbook" w:hAnsi="Century Schoolbook" w:cs="Tahoma"/>
          <w:szCs w:val="18"/>
        </w:rPr>
        <w:t>. Adjust the air vent so that there is only a small slit visible at the base of the tube.</w:t>
      </w:r>
    </w:p>
    <w:p w:rsidR="005929E9" w:rsidRPr="006F539D"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r>
        <w:rPr>
          <w:rFonts w:ascii="Century Schoolbook" w:hAnsi="Century Schoolbook" w:cs="Tahoma"/>
          <w:szCs w:val="18"/>
        </w:rPr>
        <w:t>4</w:t>
      </w:r>
      <w:r w:rsidRPr="006F539D">
        <w:rPr>
          <w:rFonts w:ascii="Century Schoolbook" w:hAnsi="Century Schoolbook" w:cs="Tahoma"/>
          <w:szCs w:val="18"/>
        </w:rPr>
        <w:t>. Decide which member of the lab team will be responsible for the match and which member will be responsible for controlling the gas supply. Light a match and place it just over the top edge of the tube. Your partner should now turn on</w:t>
      </w:r>
      <w:r>
        <w:rPr>
          <w:rFonts w:ascii="Century Schoolbook" w:hAnsi="Century Schoolbook" w:cs="Tahoma"/>
          <w:szCs w:val="18"/>
        </w:rPr>
        <w:t xml:space="preserve"> </w:t>
      </w:r>
      <w:r w:rsidRPr="006F539D">
        <w:rPr>
          <w:rFonts w:ascii="Century Schoolbook" w:hAnsi="Century Schoolbook" w:cs="Tahoma"/>
          <w:szCs w:val="18"/>
        </w:rPr>
        <w:t xml:space="preserve">the gas valve slowly to introduce the flammable natural gas. The gas should ignite and then you can adjust the level of gas vs. air to get the flame you want. You should turn the gas valve all the way on and adjust the gas flow at the jet itself. </w:t>
      </w:r>
      <w:r>
        <w:rPr>
          <w:rFonts w:ascii="Century Schoolbook" w:hAnsi="Century Schoolbook" w:cs="Tahoma"/>
          <w:szCs w:val="18"/>
        </w:rPr>
        <w:t>Burnt matches should be disposed of in the used chemical/burnt matches/ broken glass container at your lab bench.</w:t>
      </w: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r>
        <w:rPr>
          <w:rFonts w:ascii="Century Schoolbook" w:hAnsi="Century Schoolbook" w:cs="Tahoma"/>
          <w:szCs w:val="18"/>
        </w:rPr>
        <w:t>5</w:t>
      </w:r>
      <w:r w:rsidRPr="006F539D">
        <w:rPr>
          <w:rFonts w:ascii="Century Schoolbook" w:hAnsi="Century Schoolbook" w:cs="Tahoma"/>
          <w:szCs w:val="18"/>
        </w:rPr>
        <w:t>. If the gas blows out your match without igniting, immediately turn off the gas supply until you have a new match lit.</w:t>
      </w:r>
      <w:r w:rsidRPr="005523A7">
        <w:rPr>
          <w:rFonts w:ascii="Century Schoolbook" w:hAnsi="Century Schoolbook" w:cs="Tahoma"/>
          <w:szCs w:val="18"/>
        </w:rPr>
        <w:t xml:space="preserve"> </w:t>
      </w:r>
      <w:r w:rsidRPr="006F539D">
        <w:rPr>
          <w:rFonts w:ascii="Century Schoolbook" w:hAnsi="Century Schoolbook" w:cs="Tahoma"/>
          <w:szCs w:val="18"/>
        </w:rPr>
        <w:t>If you leave the gas running while your partner is</w:t>
      </w:r>
      <w:r>
        <w:rPr>
          <w:rFonts w:ascii="Century Schoolbook" w:hAnsi="Century Schoolbook" w:cs="Tahoma"/>
          <w:szCs w:val="18"/>
        </w:rPr>
        <w:t xml:space="preserve"> </w:t>
      </w:r>
      <w:r w:rsidRPr="006F539D">
        <w:rPr>
          <w:rFonts w:ascii="Century Schoolbook" w:hAnsi="Century Schoolbook" w:cs="Tahoma"/>
          <w:szCs w:val="18"/>
        </w:rPr>
        <w:t>lighting the match then a fla</w:t>
      </w:r>
      <w:r>
        <w:rPr>
          <w:rFonts w:ascii="Century Schoolbook" w:hAnsi="Century Schoolbook" w:cs="Tahoma"/>
          <w:szCs w:val="18"/>
        </w:rPr>
        <w:t>mmable cloud of gas will form</w:t>
      </w:r>
      <w:r w:rsidRPr="006F539D">
        <w:rPr>
          <w:rFonts w:ascii="Century Schoolbook" w:hAnsi="Century Schoolbook" w:cs="Tahoma"/>
          <w:szCs w:val="18"/>
        </w:rPr>
        <w:t xml:space="preserve"> around your lab station and possibly cause an accident.</w:t>
      </w:r>
      <w:r>
        <w:rPr>
          <w:rFonts w:ascii="Century Schoolbook" w:hAnsi="Century Schoolbook" w:cs="Tahoma"/>
          <w:szCs w:val="18"/>
        </w:rPr>
        <w:t xml:space="preserve"> Once the gas ignites, a</w:t>
      </w:r>
      <w:r w:rsidRPr="006F539D">
        <w:rPr>
          <w:rFonts w:ascii="Century Schoolbook" w:hAnsi="Century Schoolbook" w:cs="Tahoma"/>
          <w:szCs w:val="18"/>
        </w:rPr>
        <w:t xml:space="preserve">djust the supply of air by rotating the collar at the base of the burner. </w:t>
      </w:r>
    </w:p>
    <w:p w:rsidR="005929E9" w:rsidRPr="006F539D" w:rsidRDefault="005929E9" w:rsidP="005929E9">
      <w:pPr>
        <w:autoSpaceDE w:val="0"/>
        <w:autoSpaceDN w:val="0"/>
        <w:adjustRightInd w:val="0"/>
        <w:rPr>
          <w:rFonts w:ascii="Century Schoolbook" w:hAnsi="Century Schoolbook" w:cs="Tahoma"/>
          <w:szCs w:val="18"/>
        </w:rPr>
      </w:pPr>
      <w:r>
        <w:rPr>
          <w:rFonts w:ascii="Century Schoolbook" w:hAnsi="Century Schoolbook" w:cs="Tahoma"/>
          <w:szCs w:val="18"/>
        </w:rPr>
        <w:t>Repeat the process using a flint lighter instead of matches. One difference…turn on the gas, then make a spark with the flint lighter.</w:t>
      </w:r>
    </w:p>
    <w:p w:rsidR="005929E9" w:rsidRPr="00920A4F"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b/>
          <w:bCs/>
          <w:szCs w:val="18"/>
          <w:u w:val="single"/>
        </w:rPr>
        <w:t>Rule of thumb</w:t>
      </w:r>
      <w:r w:rsidRPr="006F539D">
        <w:rPr>
          <w:rFonts w:ascii="Century Schoolbook" w:hAnsi="Century Schoolbook" w:cs="Tahoma"/>
          <w:szCs w:val="18"/>
        </w:rPr>
        <w:t>: the gas valve should only be in the on position when</w:t>
      </w:r>
    </w:p>
    <w:p w:rsidR="005929E9" w:rsidRPr="006F539D" w:rsidRDefault="005929E9" w:rsidP="005929E9">
      <w:pPr>
        <w:numPr>
          <w:ilvl w:val="0"/>
          <w:numId w:val="1"/>
        </w:numPr>
        <w:autoSpaceDE w:val="0"/>
        <w:autoSpaceDN w:val="0"/>
        <w:adjustRightInd w:val="0"/>
        <w:rPr>
          <w:rFonts w:ascii="Century Schoolbook" w:hAnsi="Century Schoolbook" w:cs="Tahoma"/>
          <w:szCs w:val="18"/>
        </w:rPr>
      </w:pPr>
      <w:r w:rsidRPr="006F539D">
        <w:rPr>
          <w:rFonts w:ascii="Century Schoolbook" w:hAnsi="Century Schoolbook" w:cs="Tahoma"/>
          <w:szCs w:val="18"/>
        </w:rPr>
        <w:t xml:space="preserve">you have a lit match ready to start the burner flame </w:t>
      </w:r>
    </w:p>
    <w:p w:rsidR="005929E9" w:rsidRPr="006F539D" w:rsidRDefault="005929E9" w:rsidP="005929E9">
      <w:pPr>
        <w:numPr>
          <w:ilvl w:val="0"/>
          <w:numId w:val="1"/>
        </w:numPr>
        <w:autoSpaceDE w:val="0"/>
        <w:autoSpaceDN w:val="0"/>
        <w:adjustRightInd w:val="0"/>
        <w:rPr>
          <w:rFonts w:ascii="Century Schoolbook" w:hAnsi="Century Schoolbook" w:cs="Tahoma"/>
          <w:szCs w:val="18"/>
        </w:rPr>
      </w:pPr>
      <w:r w:rsidRPr="006F539D">
        <w:rPr>
          <w:rFonts w:ascii="Century Schoolbook" w:hAnsi="Century Schoolbook" w:cs="Tahoma"/>
          <w:szCs w:val="18"/>
        </w:rPr>
        <w:t>your burner is in operation and producing a controlled flame</w:t>
      </w:r>
    </w:p>
    <w:p w:rsidR="005929E9" w:rsidRPr="006F539D" w:rsidRDefault="005929E9" w:rsidP="005929E9">
      <w:pPr>
        <w:numPr>
          <w:ilvl w:val="0"/>
          <w:numId w:val="1"/>
        </w:numPr>
        <w:autoSpaceDE w:val="0"/>
        <w:autoSpaceDN w:val="0"/>
        <w:adjustRightInd w:val="0"/>
        <w:rPr>
          <w:rFonts w:ascii="Century Schoolbook" w:hAnsi="Century Schoolbook" w:cs="Tahoma"/>
          <w:szCs w:val="18"/>
        </w:rPr>
      </w:pPr>
      <w:r w:rsidRPr="006F539D">
        <w:rPr>
          <w:rFonts w:ascii="Century Schoolbook" w:hAnsi="Century Schoolbook" w:cs="Tahoma"/>
          <w:szCs w:val="18"/>
        </w:rPr>
        <w:t>you have the flint striker ready to use</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b/>
          <w:bCs/>
          <w:szCs w:val="18"/>
        </w:rPr>
        <w:t>Note</w:t>
      </w:r>
      <w:r w:rsidRPr="006F539D">
        <w:rPr>
          <w:rFonts w:ascii="Century Schoolbook" w:hAnsi="Century Schoolbook" w:cs="Tahoma"/>
          <w:szCs w:val="18"/>
        </w:rPr>
        <w:t>: Sometimes a burner will "burn back". "Burn back" is when the gas ignites at the base of the burner and burns inside the barrel. The base and barrel of the burner will get hot. A properly functioning burner will not get hot except at the</w:t>
      </w:r>
      <w:r>
        <w:rPr>
          <w:rFonts w:ascii="Century Schoolbook" w:hAnsi="Century Schoolbook" w:cs="Tahoma"/>
          <w:szCs w:val="18"/>
        </w:rPr>
        <w:t xml:space="preserve"> very top of the barrel. If burn back</w:t>
      </w:r>
      <w:r w:rsidRPr="006F539D">
        <w:rPr>
          <w:rFonts w:ascii="Century Schoolbook" w:hAnsi="Century Schoolbook" w:cs="Tahoma"/>
          <w:szCs w:val="18"/>
        </w:rPr>
        <w:t xml:space="preserve"> happens, turn off the gas, and </w:t>
      </w:r>
      <w:r>
        <w:rPr>
          <w:rFonts w:ascii="Century Schoolbook" w:hAnsi="Century Schoolbook" w:cs="Tahoma"/>
          <w:szCs w:val="18"/>
        </w:rPr>
        <w:t>inform</w:t>
      </w:r>
      <w:r w:rsidRPr="006F539D">
        <w:rPr>
          <w:rFonts w:ascii="Century Schoolbook" w:hAnsi="Century Schoolbook" w:cs="Tahoma"/>
          <w:szCs w:val="18"/>
        </w:rPr>
        <w:t xml:space="preserve"> </w:t>
      </w:r>
      <w:r>
        <w:rPr>
          <w:rFonts w:ascii="Century Schoolbook" w:hAnsi="Century Schoolbook" w:cs="Tahoma"/>
          <w:szCs w:val="18"/>
        </w:rPr>
        <w:t>the teacher</w:t>
      </w:r>
      <w:r w:rsidRPr="006F539D">
        <w:rPr>
          <w:rFonts w:ascii="Century Schoolbook" w:hAnsi="Century Schoolbook" w:cs="Tahoma"/>
          <w:szCs w:val="18"/>
        </w:rPr>
        <w:t>.</w:t>
      </w:r>
    </w:p>
    <w:p w:rsidR="005929E9" w:rsidRPr="006F539D"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6. If your flame goes out during an experiment, immediately turn off the gas supply</w:t>
      </w:r>
      <w:r>
        <w:rPr>
          <w:rFonts w:ascii="Century Schoolbook" w:hAnsi="Century Schoolbook" w:cs="Tahoma"/>
          <w:szCs w:val="18"/>
        </w:rPr>
        <w:t xml:space="preserve">, wave away the gas and light again. </w:t>
      </w:r>
    </w:p>
    <w:p w:rsidR="005929E9" w:rsidRDefault="005929E9" w:rsidP="005929E9">
      <w:pPr>
        <w:autoSpaceDE w:val="0"/>
        <w:autoSpaceDN w:val="0"/>
        <w:adjustRightInd w:val="0"/>
        <w:rPr>
          <w:rFonts w:ascii="Century Schoolbook" w:hAnsi="Century Schoolbook" w:cs="Tahoma"/>
          <w:szCs w:val="18"/>
        </w:rPr>
      </w:pPr>
      <w:r>
        <w:rPr>
          <w:rFonts w:ascii="Century Schoolbook" w:hAnsi="Century Schoolbook" w:cs="Tahoma"/>
          <w:szCs w:val="18"/>
        </w:rPr>
        <w:tab/>
      </w:r>
    </w:p>
    <w:p w:rsidR="005929E9" w:rsidRDefault="005929E9" w:rsidP="005929E9">
      <w:pPr>
        <w:autoSpaceDE w:val="0"/>
        <w:autoSpaceDN w:val="0"/>
        <w:adjustRightInd w:val="0"/>
        <w:ind w:firstLine="720"/>
        <w:rPr>
          <w:rFonts w:ascii="Century Schoolbook" w:hAnsi="Century Schoolbook" w:cs="Tahoma"/>
          <w:szCs w:val="18"/>
        </w:rPr>
      </w:pPr>
      <w:r w:rsidRPr="00267AA4">
        <w:rPr>
          <w:rFonts w:ascii="Century Schoolbook" w:hAnsi="Century Schoolbook" w:cs="Tahoma"/>
          <w:b/>
          <w:szCs w:val="18"/>
          <w:u w:val="single"/>
        </w:rPr>
        <w:t>Rule of Thumb</w:t>
      </w:r>
      <w:r>
        <w:rPr>
          <w:rFonts w:ascii="Century Schoolbook" w:hAnsi="Century Schoolbook" w:cs="Tahoma"/>
          <w:szCs w:val="18"/>
        </w:rPr>
        <w:t xml:space="preserve">: if you have tried three times unsuccessfully to light </w:t>
      </w:r>
    </w:p>
    <w:p w:rsidR="005929E9" w:rsidRDefault="005929E9" w:rsidP="005929E9">
      <w:pPr>
        <w:autoSpaceDE w:val="0"/>
        <w:autoSpaceDN w:val="0"/>
        <w:adjustRightInd w:val="0"/>
        <w:ind w:firstLine="720"/>
        <w:rPr>
          <w:rFonts w:ascii="Century Schoolbook" w:hAnsi="Century Schoolbook" w:cs="Tahoma"/>
          <w:szCs w:val="18"/>
        </w:rPr>
      </w:pPr>
      <w:r>
        <w:rPr>
          <w:rFonts w:ascii="Century Schoolbook" w:hAnsi="Century Schoolbook" w:cs="Tahoma"/>
          <w:szCs w:val="18"/>
        </w:rPr>
        <w:t xml:space="preserve">                              The burner, wave away the gas, wait one minute, </w:t>
      </w:r>
    </w:p>
    <w:p w:rsidR="005929E9" w:rsidRPr="006F539D" w:rsidRDefault="005929E9" w:rsidP="005929E9">
      <w:pPr>
        <w:autoSpaceDE w:val="0"/>
        <w:autoSpaceDN w:val="0"/>
        <w:adjustRightInd w:val="0"/>
        <w:ind w:firstLine="720"/>
        <w:rPr>
          <w:rFonts w:ascii="Century Schoolbook" w:hAnsi="Century Schoolbook" w:cs="Tahoma"/>
          <w:szCs w:val="18"/>
        </w:rPr>
      </w:pPr>
      <w:r>
        <w:rPr>
          <w:rFonts w:ascii="Century Schoolbook" w:hAnsi="Century Schoolbook" w:cs="Tahoma"/>
          <w:szCs w:val="18"/>
        </w:rPr>
        <w:t xml:space="preserve">                              </w:t>
      </w:r>
      <w:proofErr w:type="gramStart"/>
      <w:r>
        <w:rPr>
          <w:rFonts w:ascii="Century Schoolbook" w:hAnsi="Century Schoolbook" w:cs="Tahoma"/>
          <w:szCs w:val="18"/>
        </w:rPr>
        <w:t>then</w:t>
      </w:r>
      <w:proofErr w:type="gramEnd"/>
      <w:r>
        <w:rPr>
          <w:rFonts w:ascii="Century Schoolbook" w:hAnsi="Century Schoolbook" w:cs="Tahoma"/>
          <w:szCs w:val="18"/>
        </w:rPr>
        <w:t xml:space="preserve"> try again.</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 xml:space="preserve">7. </w:t>
      </w:r>
      <w:r w:rsidRPr="0005085A">
        <w:rPr>
          <w:rFonts w:ascii="Century Schoolbook" w:hAnsi="Century Schoolbook" w:cs="Tahoma"/>
          <w:b/>
          <w:szCs w:val="18"/>
        </w:rPr>
        <w:t>Do not ever leave flames unattended</w:t>
      </w:r>
      <w:r>
        <w:rPr>
          <w:rFonts w:ascii="Century Schoolbook" w:hAnsi="Century Schoolbook" w:cs="Tahoma"/>
          <w:szCs w:val="18"/>
        </w:rPr>
        <w:t>.</w:t>
      </w: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r>
        <w:rPr>
          <w:rFonts w:ascii="Century Schoolbook" w:hAnsi="Century Schoolbook" w:cs="Tahoma"/>
          <w:szCs w:val="18"/>
        </w:rPr>
        <w:t>*</w:t>
      </w:r>
      <w:proofErr w:type="gramStart"/>
      <w:r>
        <w:rPr>
          <w:rFonts w:ascii="Century Schoolbook" w:hAnsi="Century Schoolbook" w:cs="Tahoma"/>
          <w:szCs w:val="18"/>
        </w:rPr>
        <w:t xml:space="preserve">* </w:t>
      </w:r>
      <w:r w:rsidRPr="006F539D">
        <w:rPr>
          <w:rFonts w:ascii="Century Schoolbook" w:hAnsi="Century Schoolbook" w:cs="Tahoma"/>
          <w:szCs w:val="18"/>
        </w:rPr>
        <w:t xml:space="preserve"> Remember</w:t>
      </w:r>
      <w:proofErr w:type="gramEnd"/>
      <w:r w:rsidRPr="006F539D">
        <w:rPr>
          <w:rFonts w:ascii="Century Schoolbook" w:hAnsi="Century Schoolbook" w:cs="Tahoma"/>
          <w:szCs w:val="18"/>
        </w:rPr>
        <w:t xml:space="preserve">, the burner is NOT a toy and should be used appropriately. Inappropriate and unapproved materials should never be burned. Matches do NOT go into the sink. Let them cool on the base of the ring stand and then throw them into the used chemicals, burnt matches, </w:t>
      </w:r>
      <w:proofErr w:type="gramStart"/>
      <w:r w:rsidRPr="006F539D">
        <w:rPr>
          <w:rFonts w:ascii="Century Schoolbook" w:hAnsi="Century Schoolbook" w:cs="Tahoma"/>
          <w:szCs w:val="18"/>
        </w:rPr>
        <w:t>broken</w:t>
      </w:r>
      <w:proofErr w:type="gramEnd"/>
      <w:r w:rsidRPr="006F539D">
        <w:rPr>
          <w:rFonts w:ascii="Century Schoolbook" w:hAnsi="Century Schoolbook" w:cs="Tahoma"/>
          <w:szCs w:val="18"/>
        </w:rPr>
        <w:t xml:space="preserve"> glass container.</w:t>
      </w:r>
    </w:p>
    <w:p w:rsidR="005929E9"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b/>
          <w:bCs/>
        </w:rPr>
      </w:pPr>
      <w:r w:rsidRPr="006F539D">
        <w:rPr>
          <w:rFonts w:ascii="Century Schoolbook" w:hAnsi="Century Schoolbook" w:cs="Tahoma"/>
          <w:b/>
          <w:bCs/>
        </w:rPr>
        <w:t>Part 3: Adjusting the Flame</w:t>
      </w:r>
    </w:p>
    <w:p w:rsidR="005929E9" w:rsidRPr="006F539D" w:rsidRDefault="005929E9" w:rsidP="005929E9">
      <w:pPr>
        <w:autoSpaceDE w:val="0"/>
        <w:autoSpaceDN w:val="0"/>
        <w:adjustRightInd w:val="0"/>
        <w:rPr>
          <w:rFonts w:ascii="Century Schoolbook" w:hAnsi="Century Schoolbook" w:cs="Tahoma"/>
          <w:b/>
          <w:bCs/>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Your burner flame can be adjusted two ways: gas and air</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b/>
          <w:bCs/>
          <w:szCs w:val="18"/>
        </w:rPr>
        <w:lastRenderedPageBreak/>
        <w:t>Gas</w:t>
      </w:r>
      <w:r w:rsidRPr="006F539D">
        <w:rPr>
          <w:rFonts w:ascii="Century Schoolbook" w:hAnsi="Century Schoolbook" w:cs="Tahoma"/>
          <w:szCs w:val="18"/>
        </w:rPr>
        <w:t xml:space="preserve">: You should turn the gas jet all the way on (the handle should be in line with the gas outlet nozzle), and </w:t>
      </w:r>
      <w:r>
        <w:rPr>
          <w:rFonts w:ascii="Century Schoolbook" w:hAnsi="Century Schoolbook" w:cs="Tahoma"/>
          <w:szCs w:val="18"/>
        </w:rPr>
        <w:t xml:space="preserve">then </w:t>
      </w:r>
      <w:r w:rsidRPr="006F539D">
        <w:rPr>
          <w:rFonts w:ascii="Century Schoolbook" w:hAnsi="Century Schoolbook" w:cs="Tahoma"/>
          <w:szCs w:val="18"/>
        </w:rPr>
        <w:t>adjust the gas flow at the gas jet.</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b/>
          <w:bCs/>
          <w:szCs w:val="18"/>
        </w:rPr>
        <w:t>Air</w:t>
      </w:r>
      <w:r w:rsidRPr="006F539D">
        <w:rPr>
          <w:rFonts w:ascii="Century Schoolbook" w:hAnsi="Century Schoolbook" w:cs="Tahoma"/>
          <w:szCs w:val="18"/>
        </w:rPr>
        <w:t>: You can adjust how much air (oxygen) is feeding the flame by opening or closing the air control vent.</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1. Adjust the air intake by screwing the tube closed (downward) and then opening the vent wide (upward). Observe what happens to the flame as it gets less and more oxygen.</w:t>
      </w: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2. Adjust your flame to be of medium height and have an "inner blue cone". Both members of your lab team should learn how to light and adjust the burner. See the picture for a good</w:t>
      </w:r>
      <w:r>
        <w:rPr>
          <w:rFonts w:ascii="Century Schoolbook" w:hAnsi="Century Schoolbook" w:cs="Tahoma"/>
          <w:szCs w:val="18"/>
        </w:rPr>
        <w:t xml:space="preserve"> </w:t>
      </w:r>
      <w:r w:rsidRPr="006F539D">
        <w:rPr>
          <w:rFonts w:ascii="Century Schoolbook" w:hAnsi="Century Schoolbook" w:cs="Tahoma"/>
          <w:szCs w:val="18"/>
        </w:rPr>
        <w:t>example of an inner blue cone. The wire is being held in the hottest part of the flame.</w:t>
      </w:r>
    </w:p>
    <w:p w:rsidR="005929E9" w:rsidRDefault="005929E9" w:rsidP="005929E9">
      <w:pPr>
        <w:autoSpaceDE w:val="0"/>
        <w:autoSpaceDN w:val="0"/>
        <w:adjustRightInd w:val="0"/>
        <w:rPr>
          <w:rFonts w:ascii="Century Schoolbook" w:hAnsi="Century Schoolbook" w:cs="Tahoma"/>
          <w:b/>
          <w:szCs w:val="18"/>
          <w:u w:val="single"/>
        </w:rPr>
      </w:pP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b/>
          <w:bCs/>
        </w:rPr>
      </w:pPr>
      <w:r w:rsidRPr="006F539D">
        <w:rPr>
          <w:rFonts w:ascii="Century Schoolbook" w:hAnsi="Century Schoolbook" w:cs="Tahoma"/>
          <w:b/>
          <w:bCs/>
          <w:noProof/>
        </w:rPr>
        <w:drawing>
          <wp:inline distT="0" distB="0" distL="0" distR="0" wp14:anchorId="3774B141" wp14:editId="12C0EB93">
            <wp:extent cx="2427605" cy="197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427605" cy="1973580"/>
                    </a:xfrm>
                    <a:prstGeom prst="rect">
                      <a:avLst/>
                    </a:prstGeom>
                    <a:noFill/>
                    <a:ln>
                      <a:noFill/>
                    </a:ln>
                  </pic:spPr>
                </pic:pic>
              </a:graphicData>
            </a:graphic>
          </wp:inline>
        </w:drawing>
      </w:r>
      <w:r w:rsidRPr="006F539D">
        <w:rPr>
          <w:rFonts w:ascii="Century Schoolbook" w:hAnsi="Century Schoolbook" w:cs="Tahoma"/>
          <w:noProof/>
          <w:sz w:val="20"/>
        </w:rPr>
        <w:drawing>
          <wp:anchor distT="0" distB="0" distL="114300" distR="114300" simplePos="0" relativeHeight="251659264" behindDoc="0" locked="0" layoutInCell="1" allowOverlap="1" wp14:anchorId="0E1A1B88" wp14:editId="1A9EDB91">
            <wp:simplePos x="0" y="0"/>
            <wp:positionH relativeFrom="column">
              <wp:align>left</wp:align>
            </wp:positionH>
            <wp:positionV relativeFrom="paragraph">
              <wp:posOffset>2540</wp:posOffset>
            </wp:positionV>
            <wp:extent cx="3190875" cy="2390775"/>
            <wp:effectExtent l="0" t="0" r="9525" b="952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39D">
        <w:rPr>
          <w:rFonts w:ascii="Century Schoolbook" w:hAnsi="Century Schoolbook" w:cs="Tahoma"/>
          <w:b/>
          <w:bCs/>
        </w:rPr>
        <w:br w:type="textWrapping" w:clear="all"/>
      </w:r>
    </w:p>
    <w:p w:rsidR="005929E9" w:rsidRPr="006F539D" w:rsidRDefault="005929E9" w:rsidP="005929E9">
      <w:pPr>
        <w:autoSpaceDE w:val="0"/>
        <w:autoSpaceDN w:val="0"/>
        <w:adjustRightInd w:val="0"/>
        <w:rPr>
          <w:rFonts w:ascii="Century Schoolbook" w:hAnsi="Century Schoolbook" w:cs="Tahoma"/>
          <w:b/>
          <w:bCs/>
        </w:rPr>
      </w:pPr>
    </w:p>
    <w:p w:rsidR="005929E9" w:rsidRPr="006F539D" w:rsidRDefault="005929E9" w:rsidP="005929E9">
      <w:pPr>
        <w:autoSpaceDE w:val="0"/>
        <w:autoSpaceDN w:val="0"/>
        <w:adjustRightInd w:val="0"/>
        <w:rPr>
          <w:rFonts w:ascii="Century Schoolbook" w:hAnsi="Century Schoolbook" w:cs="Tahoma"/>
          <w:szCs w:val="18"/>
        </w:rPr>
      </w:pPr>
      <w:r w:rsidRPr="006F539D">
        <w:rPr>
          <w:rFonts w:ascii="Century Schoolbook" w:hAnsi="Century Schoolbook" w:cs="Tahoma"/>
          <w:szCs w:val="18"/>
        </w:rPr>
        <w:t xml:space="preserve"> The burner flame burns at different temperatures in different parts of the fl</w:t>
      </w:r>
      <w:r>
        <w:rPr>
          <w:rFonts w:ascii="Century Schoolbook" w:hAnsi="Century Schoolbook" w:cs="Tahoma"/>
          <w:szCs w:val="18"/>
        </w:rPr>
        <w:t xml:space="preserve">ame as demonstrated in the picture above. </w:t>
      </w:r>
    </w:p>
    <w:p w:rsidR="005929E9" w:rsidRDefault="005929E9" w:rsidP="005929E9">
      <w:pPr>
        <w:autoSpaceDE w:val="0"/>
        <w:autoSpaceDN w:val="0"/>
        <w:adjustRightInd w:val="0"/>
        <w:rPr>
          <w:rFonts w:ascii="Century Schoolbook" w:hAnsi="Century Schoolbook" w:cs="Tahoma"/>
          <w:szCs w:val="18"/>
        </w:rPr>
      </w:pPr>
    </w:p>
    <w:p w:rsidR="005929E9" w:rsidRPr="006F539D" w:rsidRDefault="005929E9" w:rsidP="005929E9">
      <w:pPr>
        <w:autoSpaceDE w:val="0"/>
        <w:autoSpaceDN w:val="0"/>
        <w:adjustRightInd w:val="0"/>
        <w:rPr>
          <w:rFonts w:ascii="Century Schoolbook" w:hAnsi="Century Schoolbook" w:cs="Tahoma"/>
          <w:szCs w:val="18"/>
        </w:rPr>
      </w:pPr>
    </w:p>
    <w:p w:rsidR="005929E9" w:rsidRDefault="005929E9" w:rsidP="005929E9">
      <w:pPr>
        <w:autoSpaceDE w:val="0"/>
        <w:autoSpaceDN w:val="0"/>
        <w:adjustRightInd w:val="0"/>
        <w:rPr>
          <w:rFonts w:ascii="Century Schoolbook" w:hAnsi="Century Schoolbook" w:cs="Tahoma"/>
          <w:szCs w:val="18"/>
        </w:rPr>
      </w:pPr>
    </w:p>
    <w:p w:rsidR="005929E9" w:rsidRDefault="005929E9" w:rsidP="005929E9"/>
    <w:p w:rsidR="00AA005D" w:rsidRDefault="00AA005D"/>
    <w:sectPr w:rsidR="00AA005D" w:rsidSect="00915F1F">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83085"/>
    <w:multiLevelType w:val="hybridMultilevel"/>
    <w:tmpl w:val="516CF2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64A6B"/>
    <w:multiLevelType w:val="hybridMultilevel"/>
    <w:tmpl w:val="6C8CA8D6"/>
    <w:lvl w:ilvl="0" w:tplc="03F05C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B04E92"/>
    <w:multiLevelType w:val="hybridMultilevel"/>
    <w:tmpl w:val="F68E33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E9"/>
    <w:rsid w:val="00006F46"/>
    <w:rsid w:val="005929E9"/>
    <w:rsid w:val="00AA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3B563FB-7D22-4343-ADA1-FE33B3D6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29E9"/>
    <w:pPr>
      <w:keepNext/>
      <w:autoSpaceDE w:val="0"/>
      <w:autoSpaceDN w:val="0"/>
      <w:adjustRightInd w:val="0"/>
      <w:outlineLvl w:val="0"/>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9E9"/>
    <w:rPr>
      <w:rFonts w:ascii="Arial" w:eastAsia="Times New Roman" w:hAnsi="Arial" w:cs="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ardinal.com/us/en/distributedproducts/images/B/B9520-2.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Armstrong</dc:creator>
  <cp:keywords/>
  <dc:description/>
  <cp:lastModifiedBy>Robyn Armstrong</cp:lastModifiedBy>
  <cp:revision>2</cp:revision>
  <dcterms:created xsi:type="dcterms:W3CDTF">2019-01-15T19:10:00Z</dcterms:created>
  <dcterms:modified xsi:type="dcterms:W3CDTF">2019-01-15T19:12:00Z</dcterms:modified>
</cp:coreProperties>
</file>